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9E" w:rsidRPr="00D230AF" w:rsidRDefault="00FA709E" w:rsidP="00FA709E">
      <w:pPr>
        <w:ind w:firstLine="567"/>
        <w:jc w:val="center"/>
        <w:rPr>
          <w:b/>
          <w:bCs/>
          <w:kern w:val="36"/>
          <w:lang w:val="kk-KZ"/>
        </w:rPr>
      </w:pPr>
      <w:bookmarkStart w:id="0" w:name="_GoBack"/>
      <w:bookmarkEnd w:id="0"/>
      <w:r w:rsidRPr="00D230AF">
        <w:rPr>
          <w:b/>
          <w:bCs/>
          <w:kern w:val="36"/>
          <w:lang w:val="kk-KZ"/>
        </w:rPr>
        <w:t>Қазақ тілі шет тілі ретінде. Лексика. Грамматика. Оқылым.</w:t>
      </w:r>
    </w:p>
    <w:p w:rsidR="00FA709E" w:rsidRPr="00D230AF" w:rsidRDefault="00FA709E" w:rsidP="00FA709E">
      <w:pPr>
        <w:ind w:firstLine="567"/>
        <w:jc w:val="center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>Бастаушы топ. (ННП)</w:t>
      </w:r>
    </w:p>
    <w:p w:rsidR="00FA709E" w:rsidRDefault="00FA709E" w:rsidP="00FA709E">
      <w:pPr>
        <w:jc w:val="center"/>
        <w:rPr>
          <w:b/>
          <w:lang w:val="kk-KZ"/>
        </w:rPr>
      </w:pPr>
      <w:r>
        <w:rPr>
          <w:b/>
          <w:lang w:val="kk-KZ"/>
        </w:rPr>
        <w:t>К</w:t>
      </w:r>
      <w:r w:rsidR="00197593">
        <w:rPr>
          <w:b/>
          <w:lang w:val="kk-KZ"/>
        </w:rPr>
        <w:t>өктемгі</w:t>
      </w:r>
      <w:r>
        <w:rPr>
          <w:b/>
          <w:lang w:val="kk-KZ"/>
        </w:rPr>
        <w:t xml:space="preserve"> семестр</w:t>
      </w:r>
    </w:p>
    <w:p w:rsidR="00FA709E" w:rsidRDefault="00FA709E" w:rsidP="00FA709E">
      <w:pPr>
        <w:jc w:val="center"/>
        <w:rPr>
          <w:b/>
          <w:lang w:val="kk-KZ"/>
        </w:rPr>
      </w:pPr>
      <w:r>
        <w:rPr>
          <w:b/>
          <w:lang w:val="kk-KZ"/>
        </w:rPr>
        <w:t>Практикалық сабақтар</w:t>
      </w:r>
      <w:r w:rsidR="00F11F53">
        <w:rPr>
          <w:b/>
          <w:lang w:val="kk-KZ"/>
        </w:rPr>
        <w:t>дың оқу материалы</w:t>
      </w:r>
    </w:p>
    <w:p w:rsidR="00FA709E" w:rsidRDefault="00FA709E" w:rsidP="00FA709E">
      <w:pPr>
        <w:jc w:val="center"/>
        <w:rPr>
          <w:b/>
          <w:lang w:val="kk-KZ"/>
        </w:rPr>
      </w:pPr>
    </w:p>
    <w:p w:rsidR="00FA709E" w:rsidRPr="00FA47A4" w:rsidRDefault="00FA709E" w:rsidP="00FA709E">
      <w:pPr>
        <w:jc w:val="both"/>
        <w:rPr>
          <w:lang w:val="kk-KZ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811"/>
        <w:gridCol w:w="3119"/>
      </w:tblGrid>
      <w:tr w:rsidR="004A5088" w:rsidRPr="00F96A89" w:rsidTr="00472B32">
        <w:tc>
          <w:tcPr>
            <w:tcW w:w="1277" w:type="dxa"/>
          </w:tcPr>
          <w:p w:rsidR="004A5088" w:rsidRPr="00B95B94" w:rsidRDefault="004A5088" w:rsidP="00057E5E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Сабақ</w:t>
            </w:r>
          </w:p>
          <w:p w:rsidR="004A5088" w:rsidRPr="00B95B94" w:rsidRDefault="004A5088" w:rsidP="00057E5E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Және</w:t>
            </w:r>
          </w:p>
          <w:p w:rsidR="004A5088" w:rsidRPr="00B95B94" w:rsidRDefault="004A5088" w:rsidP="00057E5E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Тақырып</w:t>
            </w:r>
          </w:p>
        </w:tc>
        <w:tc>
          <w:tcPr>
            <w:tcW w:w="5811" w:type="dxa"/>
          </w:tcPr>
          <w:p w:rsidR="004A5088" w:rsidRDefault="004A5088" w:rsidP="00057E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 мақсаты және</w:t>
            </w:r>
          </w:p>
          <w:p w:rsidR="004A5088" w:rsidRPr="00B95B94" w:rsidRDefault="004A5088" w:rsidP="00057E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Қалыптастырылатын дағдылар </w:t>
            </w:r>
          </w:p>
          <w:p w:rsidR="004A5088" w:rsidRPr="00B95B94" w:rsidRDefault="004A5088" w:rsidP="00057E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</w:tcPr>
          <w:p w:rsidR="004A5088" w:rsidRDefault="004A5088" w:rsidP="00057E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Әдістемелік нұсқау</w:t>
            </w:r>
          </w:p>
        </w:tc>
      </w:tr>
      <w:tr w:rsidR="004A5088" w:rsidRPr="0072143D" w:rsidTr="00472B3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041073" w:rsidRDefault="004A5088" w:rsidP="00057E5E">
            <w:pPr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1</w:t>
            </w:r>
            <w:r w:rsidR="006D5FF7">
              <w:rPr>
                <w:b/>
                <w:lang w:val="kk-KZ"/>
              </w:rPr>
              <w:t>0-11</w:t>
            </w:r>
            <w:r w:rsidRPr="00041073">
              <w:rPr>
                <w:b/>
                <w:lang w:val="kk-KZ"/>
              </w:rPr>
              <w:t>-сабақ</w:t>
            </w:r>
          </w:p>
          <w:p w:rsidR="004A5088" w:rsidRDefault="004A5088" w:rsidP="00057E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Денсаулық.</w:t>
            </w:r>
          </w:p>
          <w:p w:rsidR="004A5088" w:rsidRPr="00CF48B1" w:rsidRDefault="004A5088" w:rsidP="00057E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Ауа райы.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Болып жатқан/ болатын іс-әрекет</w:t>
            </w:r>
            <w:r>
              <w:rPr>
                <w:lang w:val="kk-KZ"/>
              </w:rPr>
              <w:t xml:space="preserve"> туралы сұрау / айту. 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Денсаулығы жөнінде сұрау </w:t>
            </w:r>
            <w:r>
              <w:rPr>
                <w:lang w:val="kk-KZ"/>
              </w:rPr>
              <w:t xml:space="preserve">/ </w:t>
            </w:r>
            <w:r w:rsidRPr="00CF48B1">
              <w:rPr>
                <w:lang w:val="kk-KZ"/>
              </w:rPr>
              <w:t>айту</w:t>
            </w:r>
            <w:r>
              <w:rPr>
                <w:lang w:val="kk-KZ"/>
              </w:rPr>
              <w:t>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Адамның дене м</w:t>
            </w:r>
            <w:r>
              <w:rPr>
                <w:lang w:val="kk-KZ"/>
              </w:rPr>
              <w:t>ү</w:t>
            </w:r>
            <w:r w:rsidRPr="00CF48B1">
              <w:rPr>
                <w:lang w:val="kk-KZ"/>
              </w:rPr>
              <w:t>шелері мен ағза атауларын білу</w:t>
            </w:r>
            <w:r>
              <w:rPr>
                <w:lang w:val="kk-KZ"/>
              </w:rPr>
              <w:t>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Денсаулық туралы мәлімет сұрау / айту</w:t>
            </w:r>
            <w:r>
              <w:rPr>
                <w:lang w:val="kk-KZ"/>
              </w:rPr>
              <w:t xml:space="preserve">. </w:t>
            </w:r>
            <w:r w:rsidRPr="00A56CE3">
              <w:rPr>
                <w:i/>
                <w:lang w:val="kk-KZ"/>
              </w:rPr>
              <w:t>Кімнің қай жері ауырады/ ауырмайды;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Дәрігерді / жедел жәрдемді үйге шақыр</w:t>
            </w:r>
            <w:r>
              <w:rPr>
                <w:lang w:val="kk-KZ"/>
              </w:rPr>
              <w:t>а алу.</w:t>
            </w:r>
            <w:r w:rsidRPr="00CF48B1">
              <w:rPr>
                <w:lang w:val="kk-KZ"/>
              </w:rPr>
              <w:t xml:space="preserve"> 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Дәрігермен сөйлесе</w:t>
            </w:r>
            <w:r>
              <w:rPr>
                <w:lang w:val="kk-KZ"/>
              </w:rPr>
              <w:t xml:space="preserve"> алу.</w:t>
            </w:r>
          </w:p>
          <w:p w:rsidR="004A5088" w:rsidRPr="00A56CE3" w:rsidRDefault="004A5088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A56CE3">
              <w:rPr>
                <w:lang w:val="kk-KZ"/>
              </w:rPr>
              <w:t xml:space="preserve"> Дәріханада дәрі сатып ал</w:t>
            </w:r>
            <w:r>
              <w:rPr>
                <w:lang w:val="kk-KZ"/>
              </w:rPr>
              <w:t xml:space="preserve">у. 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Хал-жағдай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 xml:space="preserve"> сұрау / айту</w:t>
            </w:r>
            <w:r>
              <w:rPr>
                <w:lang w:val="kk-KZ"/>
              </w:rPr>
              <w:t>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>Қайда кіммен, немен бару туралы сұрау / айту.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>Көлік атауларын білу.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>Ауа райын сипаттау.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33" w:firstLine="33"/>
              <w:jc w:val="both"/>
              <w:rPr>
                <w:lang w:val="kk-KZ"/>
              </w:rPr>
            </w:pPr>
            <w:r w:rsidRPr="00B95B94">
              <w:rPr>
                <w:lang w:val="kk-KZ"/>
              </w:rPr>
              <w:t>Ауа райы туралы сұрау / айту.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472B32" w:rsidRDefault="00197593" w:rsidP="00472B32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  <w:r w:rsidRPr="00472B32">
              <w:rPr>
                <w:lang w:val="kk-KZ"/>
              </w:rPr>
              <w:t>Берілген тақырып аясында өзіне қажетті ақпаратты таңдап жүйелі қолдану;</w:t>
            </w:r>
          </w:p>
          <w:p w:rsidR="00472B32" w:rsidRPr="00472B32" w:rsidRDefault="00472B32" w:rsidP="00472B32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  <w:r w:rsidRPr="00472B32">
              <w:rPr>
                <w:lang w:val="kk-KZ"/>
              </w:rPr>
              <w:t>Қарым-қатынастың әлеуметтік-тұрмыстық саласына (аурухана, дәріхана, емхана) қатысты материалдың көмегімен өз ісін жоспарлау, шынай практикада қолдану.</w:t>
            </w:r>
          </w:p>
          <w:p w:rsidR="00197593" w:rsidRDefault="00197593" w:rsidP="00197593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</w:tr>
      <w:tr w:rsidR="004A5088" w:rsidRPr="0072143D" w:rsidTr="00472B3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041073" w:rsidRDefault="004A5088" w:rsidP="00057E5E">
            <w:pPr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12-сабақ</w:t>
            </w:r>
          </w:p>
          <w:p w:rsidR="004A5088" w:rsidRPr="00CF48B1" w:rsidRDefault="004A5088" w:rsidP="00057E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Портрет пен мінез.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Іс-әрекеттің объектісі (к</w:t>
            </w:r>
            <w:r w:rsidRPr="00CF48B1">
              <w:rPr>
                <w:lang w:val="kk-KZ"/>
              </w:rPr>
              <w:t>імді /  нені</w:t>
            </w:r>
            <w:r>
              <w:rPr>
                <w:lang w:val="kk-KZ"/>
              </w:rPr>
              <w:t>)</w:t>
            </w:r>
            <w:r w:rsidRPr="00CF48B1">
              <w:rPr>
                <w:lang w:val="kk-KZ"/>
              </w:rPr>
              <w:t xml:space="preserve"> туралы </w:t>
            </w:r>
            <w:r>
              <w:rPr>
                <w:lang w:val="kk-KZ"/>
              </w:rPr>
              <w:t>сұрау / айту.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Адамның портреті мен мінезі туралы әңгімелесу</w:t>
            </w:r>
            <w:r>
              <w:rPr>
                <w:lang w:val="kk-KZ"/>
              </w:rPr>
              <w:t>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Адамның түр-әлпетін сипаттау</w:t>
            </w:r>
            <w:r>
              <w:rPr>
                <w:lang w:val="kk-KZ"/>
              </w:rPr>
              <w:t>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Мінез-құлықты сипаттау</w:t>
            </w:r>
            <w:r>
              <w:rPr>
                <w:lang w:val="kk-KZ"/>
              </w:rPr>
              <w:t>.</w:t>
            </w:r>
            <w:r w:rsidRPr="00CF48B1">
              <w:rPr>
                <w:lang w:val="kk-KZ"/>
              </w:rPr>
              <w:t xml:space="preserve"> 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Өзінің немесе басқа адамның өмірі туралы толық мәлімет </w:t>
            </w:r>
            <w:r>
              <w:rPr>
                <w:lang w:val="kk-KZ"/>
              </w:rPr>
              <w:t xml:space="preserve">сұрау / </w:t>
            </w:r>
            <w:r w:rsidRPr="00CF48B1">
              <w:rPr>
                <w:lang w:val="kk-KZ"/>
              </w:rPr>
              <w:t>беру</w:t>
            </w:r>
            <w:r>
              <w:rPr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Default="006D5FF7" w:rsidP="006D5FF7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тіліндегі тура объетінің қолдану ерекшелігін талдап зерттеу, ұғыну;</w:t>
            </w:r>
          </w:p>
          <w:p w:rsidR="006D5FF7" w:rsidRDefault="006D5FF7" w:rsidP="006D5FF7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Ұлттық ерекшеліктерді, мәдени таным-түсінікті ескере отырып адамның міінез құлқына, түр әлпетіне сипаттама беру;</w:t>
            </w:r>
          </w:p>
          <w:p w:rsidR="006D5FF7" w:rsidRPr="006D5FF7" w:rsidRDefault="006D5FF7" w:rsidP="006D5FF7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Өзі немесе басқа адам туралы жүелі айтылым құру.</w:t>
            </w:r>
            <w:r w:rsidR="00FC4EBC">
              <w:rPr>
                <w:lang w:val="kk-KZ"/>
              </w:rPr>
              <w:t xml:space="preserve"> </w:t>
            </w:r>
          </w:p>
        </w:tc>
      </w:tr>
      <w:tr w:rsidR="004A5088" w:rsidRPr="0072143D" w:rsidTr="00472B32">
        <w:trPr>
          <w:trHeight w:val="3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041073" w:rsidRDefault="004A5088" w:rsidP="00057E5E">
            <w:pPr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13-сабақ</w:t>
            </w:r>
          </w:p>
          <w:p w:rsidR="004A5088" w:rsidRPr="00CF48B1" w:rsidRDefault="004A5088" w:rsidP="00057E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Күнделікті тұрмыс.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Рұқсат сұрау / рұқсат беру</w:t>
            </w:r>
            <w:r>
              <w:rPr>
                <w:lang w:val="kk-KZ"/>
              </w:rPr>
              <w:t>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Не істеуге болады / болмайды сұрау / айту.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Бір нәрсе істеуге келісім беру / бас тарту. 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Әлеуметтік жағдаяттар: </w:t>
            </w:r>
          </w:p>
          <w:p w:rsidR="004A5088" w:rsidRDefault="004A5088" w:rsidP="00057E5E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деканатта;</w:t>
            </w:r>
          </w:p>
          <w:p w:rsidR="004A5088" w:rsidRDefault="004A5088" w:rsidP="00057E5E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телефонмен сөйлесу;</w:t>
            </w:r>
          </w:p>
          <w:p w:rsidR="004A5088" w:rsidRDefault="004A5088" w:rsidP="00057E5E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дүкенде;</w:t>
            </w:r>
          </w:p>
          <w:p w:rsidR="004A5088" w:rsidRDefault="004A5088" w:rsidP="00057E5E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көшеде;</w:t>
            </w:r>
          </w:p>
          <w:p w:rsidR="004A5088" w:rsidRDefault="004A5088" w:rsidP="00057E5E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таксиде;</w:t>
            </w:r>
          </w:p>
          <w:p w:rsidR="004A5088" w:rsidRDefault="004A5088" w:rsidP="00057E5E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банкте.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Кеңседе хатшымен, бастықпен сөйлесу;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Дүкенде сауда жасау: өлшемі, бағасы, түсі, түрі, сапасы т.б. туралы сұрау / айту. </w:t>
            </w:r>
          </w:p>
          <w:p w:rsidR="004A5088" w:rsidRPr="004A2B67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4A2B67">
              <w:rPr>
                <w:lang w:val="kk-KZ"/>
              </w:rPr>
              <w:t>Қалада қалай  жүреміз (</w:t>
            </w:r>
            <w:r>
              <w:rPr>
                <w:lang w:val="kk-KZ"/>
              </w:rPr>
              <w:t>к</w:t>
            </w:r>
            <w:r w:rsidRPr="004A2B67">
              <w:rPr>
                <w:lang w:val="kk-KZ"/>
              </w:rPr>
              <w:t>өшедегі бағыт-бағдар)</w:t>
            </w:r>
            <w:r>
              <w:rPr>
                <w:lang w:val="kk-KZ"/>
              </w:rPr>
              <w:t>?</w:t>
            </w:r>
            <w:r w:rsidRPr="004A2B67">
              <w:rPr>
                <w:lang w:val="kk-KZ"/>
              </w:rPr>
              <w:t xml:space="preserve"> 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Қайда қалай /немен барамыз</w:t>
            </w:r>
            <w:r>
              <w:rPr>
                <w:lang w:val="kk-KZ"/>
              </w:rPr>
              <w:t>?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Қала көлігінде қалай жүреміз</w:t>
            </w:r>
            <w:r>
              <w:rPr>
                <w:lang w:val="kk-KZ"/>
              </w:rPr>
              <w:t>?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Таксиді тоқтату, дұрыс мекенжай айту, сұрау.</w:t>
            </w:r>
          </w:p>
          <w:p w:rsidR="004A5088" w:rsidRPr="007341B7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7341B7">
              <w:rPr>
                <w:lang w:val="kk-KZ"/>
              </w:rPr>
              <w:t xml:space="preserve"> Банкте: ақшаны қалай аударамыз / аламыз</w:t>
            </w:r>
            <w:r>
              <w:rPr>
                <w:lang w:val="kk-KZ"/>
              </w:rPr>
              <w:t>?</w:t>
            </w:r>
            <w:r w:rsidRPr="007341B7">
              <w:rPr>
                <w:lang w:val="kk-KZ"/>
              </w:rPr>
              <w:t xml:space="preserve"> 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B95B94">
              <w:rPr>
                <w:lang w:val="kk-KZ"/>
              </w:rPr>
              <w:t xml:space="preserve"> Ақшаны қалай айырбастаймыз?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BC" w:rsidRPr="00FC4EBC" w:rsidRDefault="00FC4EBC" w:rsidP="00FC4EBC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C4EBC">
              <w:rPr>
                <w:lang w:val="kk-KZ"/>
              </w:rPr>
              <w:lastRenderedPageBreak/>
              <w:t>•</w:t>
            </w:r>
            <w:r w:rsidRPr="00FC4EBC">
              <w:rPr>
                <w:lang w:val="kk-KZ"/>
              </w:rPr>
              <w:tab/>
              <w:t>Қарым-қатынастың әлеуметтік-тұрмыстық, әлеуметтік-мәдени саласында қарым-қатынас жасауда оқыған материалдарды таңдап, жүйелі түрде қолдану;</w:t>
            </w:r>
          </w:p>
          <w:p w:rsidR="004A5088" w:rsidRPr="00CF48B1" w:rsidRDefault="00FC4EBC" w:rsidP="00FC4EBC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C4EBC">
              <w:rPr>
                <w:lang w:val="kk-KZ"/>
              </w:rPr>
              <w:t>•</w:t>
            </w:r>
            <w:r w:rsidRPr="00FC4EBC">
              <w:rPr>
                <w:lang w:val="kk-KZ"/>
              </w:rPr>
              <w:tab/>
      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      </w:r>
          </w:p>
        </w:tc>
      </w:tr>
      <w:tr w:rsidR="004A5088" w:rsidRPr="0072143D" w:rsidTr="00472B3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041073" w:rsidRDefault="004A5088" w:rsidP="00057E5E">
            <w:pPr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14-сабақ</w:t>
            </w:r>
          </w:p>
          <w:p w:rsidR="004A5088" w:rsidRPr="00CF48B1" w:rsidRDefault="004A5088" w:rsidP="00057E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Саяхат жасағым келеді.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-108"/>
              </w:tabs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Өзінің қалауы туралы айту / білу</w:t>
            </w:r>
            <w:r>
              <w:rPr>
                <w:lang w:val="kk-KZ"/>
              </w:rPr>
              <w:t>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tabs>
                <w:tab w:val="left" w:pos="-108"/>
              </w:tabs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Кімнің не істегісі келетіні туралы сұрау </w:t>
            </w:r>
            <w:r>
              <w:rPr>
                <w:lang w:val="kk-KZ"/>
              </w:rPr>
              <w:t>/</w:t>
            </w:r>
            <w:r w:rsidRPr="00CF48B1">
              <w:rPr>
                <w:lang w:val="kk-KZ"/>
              </w:rPr>
              <w:t xml:space="preserve"> айту</w:t>
            </w:r>
            <w:r>
              <w:rPr>
                <w:lang w:val="kk-KZ"/>
              </w:rPr>
              <w:t>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tabs>
                <w:tab w:val="left" w:pos="-108"/>
              </w:tabs>
              <w:ind w:hanging="828"/>
              <w:jc w:val="both"/>
              <w:rPr>
                <w:lang w:val="kk-KZ"/>
              </w:rPr>
            </w:pPr>
            <w:r>
              <w:rPr>
                <w:lang w:val="kk-KZ"/>
              </w:rPr>
              <w:t>Қайда саяхат жасағысы келетіні, оның себебін түсіндіру.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tabs>
                <w:tab w:val="left" w:pos="-108"/>
              </w:tabs>
              <w:ind w:hanging="828"/>
              <w:jc w:val="both"/>
              <w:rPr>
                <w:lang w:val="kk-KZ"/>
              </w:rPr>
            </w:pPr>
            <w:r>
              <w:rPr>
                <w:lang w:val="kk-KZ"/>
              </w:rPr>
              <w:t>Саяхатқа қатысты мәлімет анықтай білу.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-108"/>
              </w:tabs>
              <w:ind w:hanging="828"/>
              <w:jc w:val="both"/>
              <w:rPr>
                <w:lang w:val="kk-KZ"/>
              </w:rPr>
            </w:pPr>
            <w:r>
              <w:rPr>
                <w:lang w:val="kk-KZ"/>
              </w:rPr>
              <w:t>Жасалған саяхаттары туралы баяндай білу.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ind w:left="0" w:hanging="284"/>
              <w:jc w:val="both"/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Default="00FC4EBC" w:rsidP="00057E5E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Өзінің ішкі қалауын, ойын, пікірін білдіру формаларын </w:t>
            </w:r>
            <w:r w:rsidR="0015463D">
              <w:rPr>
                <w:lang w:val="kk-KZ"/>
              </w:rPr>
              <w:t>практикада дұрыс қолдану;</w:t>
            </w:r>
          </w:p>
          <w:p w:rsidR="0015463D" w:rsidRDefault="0015463D" w:rsidP="0015463D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Әр нәрсеге, құбылысқа сыни көзқарасын білдіру</w:t>
            </w:r>
          </w:p>
          <w:p w:rsidR="001900B6" w:rsidRPr="00CF48B1" w:rsidRDefault="001900B6" w:rsidP="0015463D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Істеген, істелген іс әрекеттеріне баға беру</w:t>
            </w:r>
          </w:p>
        </w:tc>
      </w:tr>
      <w:tr w:rsidR="004A5088" w:rsidRPr="0072143D" w:rsidTr="00472B3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041073" w:rsidRDefault="004A5088" w:rsidP="00057E5E">
            <w:pPr>
              <w:numPr>
                <w:ilvl w:val="0"/>
                <w:numId w:val="2"/>
              </w:numPr>
              <w:ind w:left="0" w:hanging="284"/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15-сабақ</w:t>
            </w:r>
          </w:p>
          <w:p w:rsidR="004A5088" w:rsidRPr="00535EAC" w:rsidRDefault="004A5088" w:rsidP="00057E5E">
            <w:pPr>
              <w:numPr>
                <w:ilvl w:val="0"/>
                <w:numId w:val="2"/>
              </w:numPr>
              <w:ind w:left="0" w:hanging="284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Бос уақыт</w:t>
            </w:r>
            <w:r>
              <w:rPr>
                <w:lang w:val="kk-KZ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535EAC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Кімнің не істей алатыны/алмайтыны туралы әңгімелесу.</w:t>
            </w:r>
          </w:p>
          <w:p w:rsidR="004A5088" w:rsidRPr="00535EAC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Кім қай тілде сөйлей алатыны туралы сұрау / айту.</w:t>
            </w:r>
          </w:p>
          <w:p w:rsidR="004A5088" w:rsidRPr="00535EAC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Демалыс орындары туралы әңгімелесу.</w:t>
            </w:r>
          </w:p>
          <w:p w:rsidR="004A5088" w:rsidRPr="00535EAC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Бос уақыты туралы әңгімелесу.</w:t>
            </w:r>
          </w:p>
          <w:p w:rsidR="004A5088" w:rsidRPr="00535EAC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Сүйікті ісі туралы әңгімелесу.</w:t>
            </w:r>
          </w:p>
          <w:p w:rsidR="004A5088" w:rsidRPr="00535EAC" w:rsidRDefault="004A5088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 xml:space="preserve">Берілген мәліметті басқа адамға айта алу.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Default="001900B6" w:rsidP="00057E5E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Берілген тақырып аясында осыған дейінгі жинақтаған тілдік білімді талдап, зерттеп, жүйелеу.</w:t>
            </w:r>
          </w:p>
          <w:p w:rsidR="001900B6" w:rsidRPr="00CF48B1" w:rsidRDefault="001900B6" w:rsidP="00057E5E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Тақырып аясында өзінің ойын нақты жеткізу.</w:t>
            </w:r>
          </w:p>
        </w:tc>
      </w:tr>
      <w:tr w:rsidR="004A5088" w:rsidRPr="0072143D" w:rsidTr="00472B3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041073" w:rsidRDefault="004A5088" w:rsidP="00057E5E">
            <w:pPr>
              <w:numPr>
                <w:ilvl w:val="0"/>
                <w:numId w:val="2"/>
              </w:numPr>
              <w:ind w:left="0" w:hanging="284"/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16-сабақ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ind w:left="0" w:hanging="284"/>
              <w:jc w:val="both"/>
              <w:rPr>
                <w:lang w:val="kk-KZ"/>
              </w:rPr>
            </w:pPr>
            <w:r>
              <w:rPr>
                <w:lang w:val="kk-KZ"/>
              </w:rPr>
              <w:t>Асыңыз дәмді болсын!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ind w:left="0" w:hanging="284"/>
              <w:jc w:val="both"/>
              <w:rPr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4"/>
              </w:tabs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Ас үйге қажеті заттарды атай және сұрай білу</w:t>
            </w:r>
            <w:r>
              <w:rPr>
                <w:lang w:val="kk-KZ"/>
              </w:rPr>
              <w:t>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4"/>
              </w:tabs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Ыдыс</w:t>
            </w:r>
            <w:r>
              <w:rPr>
                <w:lang w:val="kk-KZ"/>
              </w:rPr>
              <w:t>-</w:t>
            </w:r>
            <w:r w:rsidRPr="00CF48B1">
              <w:rPr>
                <w:lang w:val="kk-KZ"/>
              </w:rPr>
              <w:t>аяқ атауларын білу және айту</w:t>
            </w:r>
            <w:r>
              <w:rPr>
                <w:lang w:val="kk-KZ"/>
              </w:rPr>
              <w:t>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4"/>
              </w:tabs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Тағам</w:t>
            </w:r>
            <w:r>
              <w:rPr>
                <w:lang w:val="kk-KZ"/>
              </w:rPr>
              <w:t>, сусын</w:t>
            </w:r>
            <w:r w:rsidRPr="00CF48B1">
              <w:rPr>
                <w:lang w:val="kk-KZ"/>
              </w:rPr>
              <w:t xml:space="preserve"> атауларын  атай білу / сұрау</w:t>
            </w:r>
            <w:r>
              <w:rPr>
                <w:lang w:val="kk-KZ"/>
              </w:rPr>
              <w:t>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4"/>
              </w:tabs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Қазақтың ұлттық тағамдары</w:t>
            </w:r>
            <w:r>
              <w:rPr>
                <w:lang w:val="kk-KZ"/>
              </w:rPr>
              <w:t>н білу.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4"/>
              </w:tabs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Тамақ жасауға қажетті заттарды айта білу және сұрау</w:t>
            </w:r>
            <w:r>
              <w:rPr>
                <w:lang w:val="kk-KZ"/>
              </w:rPr>
              <w:t>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tabs>
                <w:tab w:val="left" w:pos="34"/>
              </w:tabs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Дәмді тамақ қалай дайындаймыз</w:t>
            </w:r>
            <w:r>
              <w:rPr>
                <w:lang w:val="kk-KZ"/>
              </w:rPr>
              <w:t>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tabs>
                <w:tab w:val="left" w:pos="34"/>
              </w:tabs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Қазақша ет асуды үйрену</w:t>
            </w:r>
            <w:r>
              <w:rPr>
                <w:lang w:val="kk-KZ"/>
              </w:rPr>
              <w:t>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4"/>
              </w:tabs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Кафеде, мейрамханада тамаққа тапсырыс беру.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tabs>
                <w:tab w:val="left" w:pos="34"/>
              </w:tabs>
              <w:ind w:left="0" w:hanging="108"/>
              <w:jc w:val="both"/>
              <w:rPr>
                <w:lang w:val="kk-KZ"/>
              </w:rPr>
            </w:pPr>
            <w:r w:rsidRPr="00032B4E">
              <w:rPr>
                <w:lang w:val="kk-KZ"/>
              </w:rPr>
              <w:t xml:space="preserve"> Кафе/мейрамхананы қалай таңдаймыз;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(ол қайда орналасқан, қалай бару керек 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B6" w:rsidRDefault="001900B6" w:rsidP="00057E5E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Ұлттық ерекшеліктерді, салт-дәстүрді саралап, берілген тақырып бойынша айтылым құрастыру. </w:t>
            </w:r>
          </w:p>
          <w:p w:rsidR="004A5088" w:rsidRDefault="001900B6" w:rsidP="00057E5E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Өз елінің тағамы және ондағы мәдени, рұхани құндылықтарды салыстырау;</w:t>
            </w:r>
          </w:p>
        </w:tc>
      </w:tr>
      <w:tr w:rsidR="004A5088" w:rsidRPr="0072143D" w:rsidTr="00472B3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041073" w:rsidRDefault="004A5088" w:rsidP="00057E5E">
            <w:pPr>
              <w:numPr>
                <w:ilvl w:val="0"/>
                <w:numId w:val="2"/>
              </w:numPr>
              <w:ind w:left="0" w:hanging="284"/>
              <w:jc w:val="both"/>
              <w:rPr>
                <w:b/>
                <w:lang w:val="kk-KZ"/>
              </w:rPr>
            </w:pPr>
            <w:r w:rsidRPr="00CF48B1">
              <w:rPr>
                <w:lang w:val="kk-KZ"/>
              </w:rPr>
              <w:t xml:space="preserve"> </w:t>
            </w:r>
            <w:r w:rsidRPr="00041073">
              <w:rPr>
                <w:b/>
                <w:lang w:val="kk-KZ"/>
              </w:rPr>
              <w:t>17-сабақ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ind w:left="0" w:hanging="284"/>
              <w:jc w:val="both"/>
              <w:rPr>
                <w:lang w:val="kk-KZ"/>
              </w:rPr>
            </w:pPr>
            <w:r>
              <w:rPr>
                <w:lang w:val="kk-KZ"/>
              </w:rPr>
              <w:t>Мерекелер. Наурыз.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Pr="00CF48B1" w:rsidRDefault="004A5088" w:rsidP="00057E5E">
            <w:pPr>
              <w:numPr>
                <w:ilvl w:val="0"/>
                <w:numId w:val="2"/>
              </w:numPr>
              <w:ind w:left="175" w:hanging="28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Хабарды үшінші адамға жеткізе алу</w:t>
            </w:r>
            <w:r>
              <w:rPr>
                <w:lang w:val="kk-KZ"/>
              </w:rPr>
              <w:t>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ind w:left="175" w:hanging="28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Болашақтағы іс-әрекеттің мақсаты туралы айту</w:t>
            </w:r>
            <w:r>
              <w:rPr>
                <w:lang w:val="kk-KZ"/>
              </w:rPr>
              <w:t xml:space="preserve"> /</w:t>
            </w:r>
            <w:r w:rsidRPr="00CF48B1">
              <w:rPr>
                <w:lang w:val="kk-KZ"/>
              </w:rPr>
              <w:t xml:space="preserve"> сұрау</w:t>
            </w:r>
            <w:r>
              <w:rPr>
                <w:lang w:val="kk-KZ"/>
              </w:rPr>
              <w:t>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ind w:left="175" w:hanging="28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Мерекелер туралы әңгімелесу</w:t>
            </w:r>
            <w:r>
              <w:rPr>
                <w:lang w:val="kk-KZ"/>
              </w:rPr>
              <w:t>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ind w:left="175" w:hanging="28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Ұлттық мейрамдар: Наурыз</w:t>
            </w:r>
            <w:r>
              <w:rPr>
                <w:lang w:val="kk-KZ"/>
              </w:rPr>
              <w:t>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ind w:left="175" w:hanging="283"/>
              <w:jc w:val="both"/>
              <w:rPr>
                <w:lang w:val="kk-KZ"/>
              </w:rPr>
            </w:pPr>
            <w:r>
              <w:rPr>
                <w:lang w:val="kk-KZ"/>
              </w:rPr>
              <w:t>Ұлттық ойын атауларын білу.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ind w:left="175" w:hanging="28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Мерекемен құттықтай білу</w:t>
            </w:r>
            <w:r>
              <w:rPr>
                <w:lang w:val="kk-KZ"/>
              </w:rPr>
              <w:t>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ind w:left="175" w:hanging="28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Түрлі </w:t>
            </w:r>
            <w:r>
              <w:rPr>
                <w:lang w:val="kk-KZ"/>
              </w:rPr>
              <w:t>қуанышты жағдаяттарға байланысты – мерекеге, туған күнге, мерейтойға, үйленуге арналған тілектерді айта білу.</w:t>
            </w:r>
          </w:p>
          <w:p w:rsidR="004A5088" w:rsidRDefault="004A5088" w:rsidP="00057E5E">
            <w:pPr>
              <w:numPr>
                <w:ilvl w:val="0"/>
                <w:numId w:val="2"/>
              </w:numPr>
              <w:ind w:left="175" w:hanging="283"/>
              <w:jc w:val="both"/>
              <w:rPr>
                <w:lang w:val="kk-KZ"/>
              </w:rPr>
            </w:pPr>
            <w:r>
              <w:rPr>
                <w:lang w:val="kk-KZ"/>
              </w:rPr>
              <w:t>Қуанышты білдіру.</w:t>
            </w:r>
          </w:p>
          <w:p w:rsidR="004A5088" w:rsidRPr="00CF48B1" w:rsidRDefault="004A5088" w:rsidP="00057E5E">
            <w:pPr>
              <w:numPr>
                <w:ilvl w:val="0"/>
                <w:numId w:val="2"/>
              </w:numPr>
              <w:ind w:left="175" w:hanging="283"/>
              <w:jc w:val="both"/>
              <w:rPr>
                <w:lang w:val="kk-KZ"/>
              </w:rPr>
            </w:pPr>
            <w:r>
              <w:rPr>
                <w:lang w:val="kk-KZ"/>
              </w:rPr>
              <w:t>Жабырқауды білдіру.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88" w:rsidRDefault="001900B6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Адам өміріндегі, елдің бекітілген үлттық, діни, мемлекеттік мерекелер туралы мәліметтерді салыстырып, тақырып аясында өз ойын, мақұлдау немесе сыни көзқарасын білдіру. </w:t>
            </w:r>
          </w:p>
          <w:p w:rsidR="001900B6" w:rsidRPr="00CF48B1" w:rsidRDefault="001900B6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Түрлі жағдаяттарда туған күн, мереке т.б. қуаныштарда мәдениетаралы қатынасты ескере отырып тілектерді дұрыс </w:t>
            </w:r>
            <w:r w:rsidR="00171757">
              <w:rPr>
                <w:lang w:val="kk-KZ"/>
              </w:rPr>
              <w:t>қолдану;</w:t>
            </w:r>
          </w:p>
        </w:tc>
      </w:tr>
      <w:tr w:rsidR="0025046D" w:rsidRPr="001900B6" w:rsidTr="00D2341C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D" w:rsidRDefault="0025046D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2- кітап</w:t>
            </w:r>
          </w:p>
        </w:tc>
      </w:tr>
      <w:tr w:rsidR="00F07C6C" w:rsidRPr="0072143D" w:rsidTr="00472B3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Pr="00C60192" w:rsidRDefault="00F07C6C" w:rsidP="00F07C6C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C60192">
              <w:rPr>
                <w:b/>
                <w:lang w:val="kk-KZ"/>
              </w:rPr>
              <w:t>1-САБАҚ</w:t>
            </w:r>
          </w:p>
          <w:p w:rsidR="00F07C6C" w:rsidRPr="00CF48B1" w:rsidRDefault="00F07C6C" w:rsidP="00F07C6C">
            <w:pPr>
              <w:numPr>
                <w:ilvl w:val="0"/>
                <w:numId w:val="2"/>
              </w:numPr>
              <w:ind w:left="0" w:hanging="284"/>
              <w:jc w:val="both"/>
              <w:rPr>
                <w:lang w:val="kk-KZ"/>
              </w:rPr>
            </w:pPr>
            <w:r w:rsidRPr="007D5B71">
              <w:rPr>
                <w:lang w:val="kk-KZ"/>
              </w:rPr>
              <w:t>КІМ БҰРЫН НЕ ІСТЕЙТІН?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Белгілі бір өткен уақыт ішінде қайталанып отырған,  дағдылы іс-әрекет туралы әңгімелесу.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Іс-әрекеттің болашақта орындалу немесе орындалмауын болжалдап айта алу.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Айтылған ұсыныспен келісу.</w:t>
            </w:r>
          </w:p>
          <w:p w:rsidR="00F07C6C" w:rsidRPr="00CF48B1" w:rsidRDefault="00F07C6C" w:rsidP="002B3173">
            <w:pPr>
              <w:numPr>
                <w:ilvl w:val="0"/>
                <w:numId w:val="2"/>
              </w:numPr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Ұсыныстан бас тарту.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Default="00F07C6C" w:rsidP="00F07C6C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Берілген тақырып аясында осыған дейінгі жинақтаған тілдік білімді талдап, зерттеп, жүйелеу.</w:t>
            </w:r>
          </w:p>
          <w:p w:rsidR="00F07C6C" w:rsidRDefault="00F07C6C" w:rsidP="00F07C6C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Тақырып (балалық ш</w:t>
            </w:r>
            <w:r w:rsidR="0025046D" w:rsidRPr="0025046D">
              <w:rPr>
                <w:lang w:val="kk-KZ"/>
              </w:rPr>
              <w:t xml:space="preserve"> </w:t>
            </w:r>
            <w:r>
              <w:rPr>
                <w:lang w:val="kk-KZ"/>
              </w:rPr>
              <w:t>ақ) аясында өзінің ойын нақты жеткізу.</w:t>
            </w:r>
          </w:p>
        </w:tc>
      </w:tr>
      <w:tr w:rsidR="00F07C6C" w:rsidRPr="0072143D" w:rsidTr="00472B3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Pr="00C60192" w:rsidRDefault="00F07C6C" w:rsidP="00F07C6C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C60192">
              <w:rPr>
                <w:b/>
                <w:lang w:val="kk-KZ"/>
              </w:rPr>
              <w:t xml:space="preserve">2-САБАҚ </w:t>
            </w:r>
          </w:p>
          <w:p w:rsidR="00F07C6C" w:rsidRDefault="00F07C6C" w:rsidP="00F07C6C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7D5B71">
              <w:rPr>
                <w:lang w:val="kk-KZ"/>
              </w:rPr>
              <w:lastRenderedPageBreak/>
              <w:t>КІМ НЕ ДЕП АЙТТЫ</w:t>
            </w:r>
            <w:r>
              <w:rPr>
                <w:lang w:val="kk-KZ"/>
              </w:rPr>
              <w:t>?</w:t>
            </w:r>
          </w:p>
          <w:p w:rsidR="00F07C6C" w:rsidRPr="00CF48B1" w:rsidRDefault="00F07C6C" w:rsidP="00F07C6C">
            <w:pPr>
              <w:numPr>
                <w:ilvl w:val="0"/>
                <w:numId w:val="2"/>
              </w:numPr>
              <w:ind w:left="0" w:hanging="284"/>
              <w:jc w:val="both"/>
              <w:rPr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Автор сөзі мен төл сөзді қолдана білу.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Мәліметті, хабарды екінші адамға жеткізе білу.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Іс-әрекетке өз көзқарасын білдіре алу.</w:t>
            </w:r>
          </w:p>
          <w:p w:rsidR="00F07C6C" w:rsidRPr="00CF48B1" w:rsidRDefault="00F07C6C" w:rsidP="002B3173">
            <w:pPr>
              <w:numPr>
                <w:ilvl w:val="0"/>
                <w:numId w:val="2"/>
              </w:numPr>
              <w:ind w:hanging="687"/>
              <w:jc w:val="both"/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Default="0025046D" w:rsidP="0025046D">
            <w:pPr>
              <w:pStyle w:val="a3"/>
              <w:numPr>
                <w:ilvl w:val="0"/>
                <w:numId w:val="2"/>
              </w:numPr>
              <w:ind w:left="176" w:hanging="176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Әдеби жанрдағы мәдіндерді, ауызекі </w:t>
            </w:r>
            <w:r>
              <w:rPr>
                <w:lang w:val="kk-KZ"/>
              </w:rPr>
              <w:lastRenderedPageBreak/>
              <w:t xml:space="preserve">сөйлесімдегі айтылымдарды сипаттауда, хабарлауда, баяндауда қолданылатын тілдік құрылымдарды ажырату және дұрыс қолдану. </w:t>
            </w:r>
          </w:p>
          <w:p w:rsidR="0025046D" w:rsidRPr="0025046D" w:rsidRDefault="0025046D" w:rsidP="0025046D">
            <w:pPr>
              <w:pStyle w:val="a3"/>
              <w:numPr>
                <w:ilvl w:val="0"/>
                <w:numId w:val="2"/>
              </w:numPr>
              <w:ind w:left="176" w:hanging="176"/>
              <w:jc w:val="both"/>
              <w:rPr>
                <w:lang w:val="kk-KZ"/>
              </w:rPr>
            </w:pPr>
            <w:r>
              <w:rPr>
                <w:lang w:val="kk-KZ"/>
              </w:rPr>
              <w:t>Айтылымда аавтордың әлеуметтік статус деңгейін ескеру.</w:t>
            </w:r>
          </w:p>
        </w:tc>
      </w:tr>
      <w:tr w:rsidR="00F07C6C" w:rsidRPr="0072143D" w:rsidTr="00472B3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Default="00F07C6C" w:rsidP="00F07C6C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C60192">
              <w:rPr>
                <w:b/>
                <w:lang w:val="kk-KZ"/>
              </w:rPr>
              <w:lastRenderedPageBreak/>
              <w:t>3-САБАҚ</w:t>
            </w:r>
          </w:p>
          <w:p w:rsidR="00F07C6C" w:rsidRPr="00CF48B1" w:rsidRDefault="00F07C6C" w:rsidP="00F07C6C">
            <w:pPr>
              <w:numPr>
                <w:ilvl w:val="0"/>
                <w:numId w:val="2"/>
              </w:numPr>
              <w:ind w:left="0" w:hanging="284"/>
              <w:jc w:val="both"/>
              <w:rPr>
                <w:lang w:val="kk-KZ"/>
              </w:rPr>
            </w:pPr>
            <w:r w:rsidRPr="007D5B71">
              <w:rPr>
                <w:lang w:val="kk-KZ"/>
              </w:rPr>
              <w:t>ІС-ӘРЕКЕТТІҢ ОРЫНДАЛУЫ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Орындаушының іс-әрекетке қатысын ажырата білу.</w:t>
            </w:r>
          </w:p>
          <w:p w:rsidR="00F07C6C" w:rsidRPr="00187783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Іс-әрекеттің орындаушысы белгісіз және аса маңызды емес, тек істелген / істелетін әрекетті көрсете білу: </w:t>
            </w:r>
            <w:r>
              <w:rPr>
                <w:i/>
                <w:lang w:val="kk-KZ"/>
              </w:rPr>
              <w:t>кітап жазылды. Ән айтылады.</w:t>
            </w:r>
          </w:p>
          <w:p w:rsidR="00F07C6C" w:rsidRPr="00187783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 w:rsidRPr="00187783">
              <w:rPr>
                <w:lang w:val="kk-KZ"/>
              </w:rPr>
              <w:t>Іс</w:t>
            </w:r>
            <w:r>
              <w:rPr>
                <w:lang w:val="kk-KZ"/>
              </w:rPr>
              <w:t>-</w:t>
            </w:r>
            <w:r w:rsidRPr="00187783">
              <w:rPr>
                <w:lang w:val="kk-KZ"/>
              </w:rPr>
              <w:t>әрекеттің тек орындаушыға қатысын білдіру</w:t>
            </w:r>
            <w:r>
              <w:rPr>
                <w:i/>
                <w:lang w:val="kk-KZ"/>
              </w:rPr>
              <w:t>: жуыну, киіну.</w:t>
            </w:r>
          </w:p>
          <w:p w:rsidR="00F07C6C" w:rsidRPr="00187783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i/>
                <w:lang w:val="kk-KZ"/>
              </w:rPr>
            </w:pPr>
            <w:r>
              <w:rPr>
                <w:lang w:val="kk-KZ"/>
              </w:rPr>
              <w:t xml:space="preserve">Іс-әрекеттің басқа орныдаушылардың қатысымен орындалуын жеткізе білу: </w:t>
            </w:r>
            <w:r w:rsidRPr="00187783">
              <w:rPr>
                <w:i/>
                <w:lang w:val="kk-KZ"/>
              </w:rPr>
              <w:t>жазғызу, оқыту.</w:t>
            </w:r>
          </w:p>
          <w:p w:rsidR="00F07C6C" w:rsidRPr="00CF48B1" w:rsidRDefault="00F07C6C" w:rsidP="002B3173">
            <w:pPr>
              <w:numPr>
                <w:ilvl w:val="0"/>
                <w:numId w:val="2"/>
              </w:numPr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Бірнеше орындаушы бірге әрекет етуін білдіре алу: </w:t>
            </w:r>
            <w:r w:rsidRPr="00187783">
              <w:rPr>
                <w:i/>
                <w:lang w:val="kk-KZ"/>
              </w:rPr>
              <w:t>жинасу, апарысу</w:t>
            </w:r>
            <w:r>
              <w:rPr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Default="0025046D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Қазақ тілінің өзіне ғана тән етіс формасын талдап зерттеу; </w:t>
            </w:r>
          </w:p>
          <w:p w:rsidR="0025046D" w:rsidRDefault="0025046D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Іс-әрекеттің орындалу сипатын нақты және дәл орынды қолдану;</w:t>
            </w:r>
          </w:p>
          <w:p w:rsidR="0025046D" w:rsidRDefault="0025046D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Түрлі жағдаяттарда етіс формасын түрлендіріп, өзгертіп қолдану;</w:t>
            </w:r>
          </w:p>
        </w:tc>
      </w:tr>
      <w:tr w:rsidR="00F07C6C" w:rsidRPr="0072143D" w:rsidTr="00472B3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Default="00F07C6C" w:rsidP="00F07C6C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C60192">
              <w:rPr>
                <w:b/>
                <w:lang w:val="kk-KZ"/>
              </w:rPr>
              <w:t>4-САБАҚ</w:t>
            </w:r>
          </w:p>
          <w:p w:rsidR="00F07C6C" w:rsidRPr="007D5B71" w:rsidRDefault="00F07C6C" w:rsidP="00F07C6C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7D5B71">
              <w:rPr>
                <w:lang w:val="kk-KZ"/>
              </w:rPr>
              <w:t xml:space="preserve">ЕСІМДІКТЕРДІ </w:t>
            </w:r>
            <w:r>
              <w:rPr>
                <w:lang w:val="kk-KZ"/>
              </w:rPr>
              <w:t>ҚАЛАЙ ҚОЛДАНАМЫЗ?</w:t>
            </w:r>
          </w:p>
          <w:p w:rsidR="00F07C6C" w:rsidRPr="00CF48B1" w:rsidRDefault="00F07C6C" w:rsidP="00057E5E">
            <w:pPr>
              <w:numPr>
                <w:ilvl w:val="0"/>
                <w:numId w:val="2"/>
              </w:numPr>
              <w:ind w:left="0" w:hanging="284"/>
              <w:jc w:val="both"/>
              <w:rPr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Есімдіктерді мағынасына қарай дұрыс қолдана білу: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сілтеу, нұсқау, көрсету мағыналарын білдіре алу;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жауап алу мақсатында сұрақтар қоя білу / оған жауап бере білу;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«өз» деген сөзді дұрыс қолдана білу;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жалпылау, жинақтау мағынасын білдіре алу;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затты, нәрсені жорамалдап айта білу;</w:t>
            </w:r>
          </w:p>
          <w:p w:rsidR="00F07C6C" w:rsidRPr="00CF48B1" w:rsidRDefault="00F07C6C" w:rsidP="002B3173">
            <w:pPr>
              <w:numPr>
                <w:ilvl w:val="0"/>
                <w:numId w:val="2"/>
              </w:numPr>
              <w:ind w:hanging="687"/>
              <w:jc w:val="both"/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Default="0025046D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Айтылымда субъектінің немесе басқа да сөз таптарының орнына жұмсала алатын есімдіктердің мағыналық топтарына талдау жасау, жүйелеп кесте құру.</w:t>
            </w:r>
          </w:p>
          <w:p w:rsidR="0025046D" w:rsidRDefault="0025046D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Сөйлеу әрекетінің барлық түрлерінде орынды қолдану.</w:t>
            </w:r>
          </w:p>
        </w:tc>
      </w:tr>
      <w:tr w:rsidR="00F07C6C" w:rsidRPr="0072143D" w:rsidTr="00472B3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Default="00F07C6C" w:rsidP="00F07C6C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C60192">
              <w:rPr>
                <w:b/>
                <w:lang w:val="kk-KZ"/>
              </w:rPr>
              <w:t>5-САБАҚ</w:t>
            </w:r>
          </w:p>
          <w:p w:rsidR="00F07C6C" w:rsidRPr="00CF48B1" w:rsidRDefault="00F07C6C" w:rsidP="00F07C6C">
            <w:pPr>
              <w:numPr>
                <w:ilvl w:val="0"/>
                <w:numId w:val="2"/>
              </w:numPr>
              <w:ind w:left="0" w:hanging="284"/>
              <w:jc w:val="both"/>
              <w:rPr>
                <w:lang w:val="kk-KZ"/>
              </w:rPr>
            </w:pPr>
            <w:r w:rsidRPr="007D5B71">
              <w:rPr>
                <w:lang w:val="kk-KZ"/>
              </w:rPr>
              <w:t>САНДАРДЫ ҚАЛАЙ ҚОЛДАНАМЫЗ?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Сандық мағынаны білдіретін сөздерді дұрыс қолдана білу: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заттың, нәрсенің нақты санын айта білу;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заттың, нәрсенің рет санын сұрау және айту;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заттың, нәрсенің санын жинақтап білдіре алу;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заттың, нәрсенің санын болжап, тұспалдап айта білу;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заттың, нәрсенің санын топтап айта білу;</w:t>
            </w:r>
          </w:p>
          <w:p w:rsidR="00F07C6C" w:rsidRDefault="00F07C6C" w:rsidP="002B3173">
            <w:pPr>
              <w:numPr>
                <w:ilvl w:val="0"/>
                <w:numId w:val="2"/>
              </w:numPr>
              <w:tabs>
                <w:tab w:val="left" w:pos="176"/>
              </w:tabs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>бөлшектік мағынаны білдіре алу.</w:t>
            </w:r>
          </w:p>
          <w:p w:rsidR="00F07C6C" w:rsidRPr="00CF48B1" w:rsidRDefault="00F07C6C" w:rsidP="002B3173">
            <w:pPr>
              <w:numPr>
                <w:ilvl w:val="0"/>
                <w:numId w:val="2"/>
              </w:numPr>
              <w:ind w:hanging="68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Заттың, нәрсенің мөлшерін білдіретін басқа сөздерді қолдана білу: </w:t>
            </w:r>
            <w:r w:rsidRPr="000B1009">
              <w:rPr>
                <w:i/>
                <w:lang w:val="kk-KZ"/>
              </w:rPr>
              <w:t>біраз, бірнеше, т.б.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D" w:rsidRDefault="0025046D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Қазақ тіліндегі сан есімнің мағыналық топтарын дұрыс айырып, классификациялау;</w:t>
            </w:r>
          </w:p>
          <w:p w:rsidR="0025046D" w:rsidRDefault="0025046D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Олардың қолданылуына талдау жасау; </w:t>
            </w:r>
          </w:p>
          <w:p w:rsidR="00F07C6C" w:rsidRDefault="0025046D" w:rsidP="00057E5E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Өз ана тіліндегі ұқсастықтар мен айырмашылықтарды танып, мақсатқа сай  қолдану.</w:t>
            </w:r>
          </w:p>
        </w:tc>
      </w:tr>
    </w:tbl>
    <w:p w:rsidR="00FA709E" w:rsidRPr="001900B6" w:rsidRDefault="00FA709E" w:rsidP="00FA709E">
      <w:pPr>
        <w:jc w:val="both"/>
        <w:rPr>
          <w:lang w:val="kk-KZ"/>
        </w:rPr>
      </w:pPr>
    </w:p>
    <w:p w:rsidR="001E325C" w:rsidRDefault="001E325C">
      <w:pPr>
        <w:rPr>
          <w:lang w:val="kk-KZ"/>
        </w:rPr>
      </w:pPr>
    </w:p>
    <w:p w:rsidR="001E325C" w:rsidRPr="00733F15" w:rsidRDefault="001E325C" w:rsidP="001E325C">
      <w:pPr>
        <w:jc w:val="both"/>
        <w:rPr>
          <w:lang w:val="kk-KZ"/>
        </w:rPr>
      </w:pPr>
      <w:r>
        <w:rPr>
          <w:lang w:val="kk-KZ"/>
        </w:rPr>
        <w:t>Қазақ тілін шет тілі ретінде меңгерту сабақтарында қолданылатын тапсырма түрлері.</w:t>
      </w:r>
    </w:p>
    <w:p w:rsidR="001E325C" w:rsidRPr="00733F15" w:rsidRDefault="001E325C" w:rsidP="001E325C">
      <w:pPr>
        <w:rPr>
          <w:lang w:val="kk-KZ"/>
        </w:rPr>
      </w:pPr>
    </w:p>
    <w:p w:rsidR="001E325C" w:rsidRPr="00DB392B" w:rsidRDefault="001E325C" w:rsidP="001E325C">
      <w:pPr>
        <w:ind w:firstLine="284"/>
        <w:jc w:val="both"/>
        <w:rPr>
          <w:iCs/>
          <w:lang w:val="kk-KZ"/>
        </w:rPr>
      </w:pPr>
      <w:r w:rsidRPr="00DB392B">
        <w:rPr>
          <w:iCs/>
          <w:lang w:val="kk-KZ"/>
        </w:rPr>
        <w:t xml:space="preserve">Шет тілін үйрету тіл үйренушілердің мәдениетаралық қарым-қатынасқа жеке және тең дәрежеде қатыса алатындай би/полимәдениеттік тілдік тұлға мінезін қалыптастыруға бағытталады. </w:t>
      </w:r>
    </w:p>
    <w:p w:rsidR="001E325C" w:rsidRPr="00DB392B" w:rsidRDefault="001E325C" w:rsidP="001E325C">
      <w:pPr>
        <w:ind w:firstLine="360"/>
        <w:jc w:val="both"/>
        <w:rPr>
          <w:bCs/>
          <w:lang w:val="kk-KZ"/>
        </w:rPr>
      </w:pPr>
      <w:r w:rsidRPr="00DB392B">
        <w:rPr>
          <w:iCs/>
          <w:lang w:val="kk-KZ"/>
        </w:rPr>
        <w:t>Сөйлеу әректтері түрлерін (сөйлеу–(диалог, монолог), жазу, оқу, түсініп-тыңдау) қатар меңгеру барысында танымның барлық түрі (көру, есту, сөйлеу, сезіну, түйсік т.б) әрекетке түсіп, әрбір сөйлеу әрекеті оқытудың мақсаты ғана емес, құралының да рөлін атқара алады.</w:t>
      </w:r>
      <w:r w:rsidRPr="00DB392B">
        <w:rPr>
          <w:bCs/>
          <w:lang w:val="kk-KZ"/>
        </w:rPr>
        <w:t xml:space="preserve"> </w:t>
      </w:r>
    </w:p>
    <w:p w:rsidR="001E325C" w:rsidRPr="00DB392B" w:rsidRDefault="001E325C" w:rsidP="001E325C">
      <w:pPr>
        <w:ind w:firstLine="360"/>
        <w:jc w:val="both"/>
        <w:rPr>
          <w:bCs/>
          <w:lang w:val="kk-KZ"/>
        </w:rPr>
      </w:pPr>
      <w:r w:rsidRPr="00DB392B">
        <w:rPr>
          <w:b/>
          <w:bCs/>
          <w:lang w:val="kk-KZ"/>
        </w:rPr>
        <w:t>Сөйлеу</w:t>
      </w:r>
      <w:r w:rsidRPr="00DB392B">
        <w:rPr>
          <w:bCs/>
          <w:lang w:val="kk-KZ"/>
        </w:rPr>
        <w:t xml:space="preserve">: диалог. Үйреніп отырған тілдің елінде күнделікті қарым-қатынас жағдайларында сөйлеу нормаларын сақтай отырып, арнайы сәйкес клишелерді қолданып тілдесетін этикеттік диалог. </w:t>
      </w:r>
    </w:p>
    <w:p w:rsidR="001E325C" w:rsidRPr="00DB392B" w:rsidRDefault="001E325C" w:rsidP="001E325C">
      <w:pPr>
        <w:ind w:firstLine="360"/>
        <w:jc w:val="both"/>
        <w:rPr>
          <w:bCs/>
          <w:lang w:val="kk-KZ"/>
        </w:rPr>
      </w:pPr>
      <w:r w:rsidRPr="00DB392B">
        <w:rPr>
          <w:bCs/>
          <w:lang w:val="kk-KZ"/>
        </w:rPr>
        <w:lastRenderedPageBreak/>
        <w:t>Бұйрық мәндегі сөйлемдердің барлық түрлері мен синонимдік құрылымдарды қолдана отырып өтіну, кеңес беру, ұсыныс жасау; баға бере алатындай пайымдау, пікір алысу; қызығатын тақырып төңірегінде пікірсайысқа түсе алу; т.б.</w:t>
      </w:r>
    </w:p>
    <w:p w:rsidR="001E325C" w:rsidRPr="00DB392B" w:rsidRDefault="001E325C" w:rsidP="001E325C">
      <w:pPr>
        <w:ind w:firstLine="360"/>
        <w:jc w:val="both"/>
        <w:rPr>
          <w:bCs/>
          <w:lang w:val="kk-KZ"/>
        </w:rPr>
      </w:pPr>
      <w:r w:rsidRPr="00DB392B">
        <w:rPr>
          <w:b/>
          <w:bCs/>
          <w:lang w:val="kk-KZ"/>
        </w:rPr>
        <w:t>Монолог</w:t>
      </w:r>
      <w:r w:rsidRPr="00DB392B">
        <w:rPr>
          <w:bCs/>
          <w:lang w:val="kk-KZ"/>
        </w:rPr>
        <w:t>. Мәліметтер, оқиғалар жөнінде қысқа мәлімдеулер; эмоционалдық, баға беретін пайымдауларды пайдалана отырып әңгімелеу; заттарды, құбылыстарды, әрекеттерді сипаттау; мәселелер төңірегінде ойтолғау; оқиғалар мен адамдарға мінездеме беру; аргументтеу; оқылған мәтінге сүйене отырып мазмұнын баяндау; т.б.</w:t>
      </w:r>
    </w:p>
    <w:p w:rsidR="001E325C" w:rsidRPr="00DB392B" w:rsidRDefault="001E325C" w:rsidP="001E325C">
      <w:pPr>
        <w:ind w:firstLine="360"/>
        <w:jc w:val="both"/>
        <w:rPr>
          <w:bCs/>
          <w:lang w:val="kk-KZ"/>
        </w:rPr>
      </w:pPr>
      <w:r w:rsidRPr="00DB392B">
        <w:rPr>
          <w:b/>
          <w:bCs/>
          <w:lang w:val="kk-KZ"/>
        </w:rPr>
        <w:t>Түсініп тыңдау</w:t>
      </w:r>
      <w:r w:rsidRPr="00DB392B">
        <w:rPr>
          <w:bCs/>
          <w:lang w:val="kk-KZ"/>
        </w:rPr>
        <w:t>. Күнделікті  қарым-қатынаста екінші тілдесушінің сөзін толық түсіну; қайта сұрау, қайталап айтуын сұрау стратегияларын қолдана білу; онша үлкен емес түрлі жанр мәтіндерінің негізгі мәліметін түсіне алу; жарнама және т.б. хабарламалардағы қажетті мәліметтерді тілдік болжамға, контекстке байланысты түсіне білу; т.б.</w:t>
      </w:r>
    </w:p>
    <w:p w:rsidR="001E325C" w:rsidRPr="00DB392B" w:rsidRDefault="001E325C" w:rsidP="001E325C">
      <w:pPr>
        <w:ind w:firstLine="360"/>
        <w:jc w:val="both"/>
        <w:rPr>
          <w:bCs/>
          <w:lang w:val="kk-KZ"/>
        </w:rPr>
      </w:pPr>
      <w:r w:rsidRPr="00DB392B">
        <w:rPr>
          <w:b/>
          <w:bCs/>
          <w:lang w:val="kk-KZ"/>
        </w:rPr>
        <w:t>Оқу</w:t>
      </w:r>
      <w:r w:rsidRPr="00DB392B">
        <w:rPr>
          <w:bCs/>
          <w:lang w:val="kk-KZ"/>
        </w:rPr>
        <w:t>. Оқудың негізгі түрлері мен стратегияларды меңгеру:</w:t>
      </w:r>
    </w:p>
    <w:p w:rsidR="001E325C" w:rsidRPr="00DB392B" w:rsidRDefault="001E325C" w:rsidP="001E325C">
      <w:pPr>
        <w:numPr>
          <w:ilvl w:val="0"/>
          <w:numId w:val="11"/>
        </w:numPr>
        <w:tabs>
          <w:tab w:val="left" w:pos="0"/>
          <w:tab w:val="left" w:pos="142"/>
        </w:tabs>
        <w:ind w:left="0" w:firstLine="0"/>
        <w:jc w:val="both"/>
        <w:rPr>
          <w:bCs/>
          <w:lang w:val="kk-KZ"/>
        </w:rPr>
      </w:pPr>
      <w:r w:rsidRPr="00DB392B">
        <w:rPr>
          <w:bCs/>
          <w:lang w:val="kk-KZ"/>
        </w:rPr>
        <w:t>Әртүрлі жанрда жазылан публицистикалық, функционалдық, әдеби, ғылыми-көпшілік мәтіндерді оқи отырып негізгі ой, идея, мәлемттерді іріктей алу;</w:t>
      </w:r>
    </w:p>
    <w:p w:rsidR="001E325C" w:rsidRPr="00DB392B" w:rsidRDefault="001E325C" w:rsidP="001E325C">
      <w:pPr>
        <w:numPr>
          <w:ilvl w:val="0"/>
          <w:numId w:val="11"/>
        </w:numPr>
        <w:tabs>
          <w:tab w:val="left" w:pos="0"/>
          <w:tab w:val="left" w:pos="142"/>
        </w:tabs>
        <w:ind w:left="0" w:firstLine="0"/>
        <w:jc w:val="both"/>
        <w:rPr>
          <w:bCs/>
          <w:lang w:val="kk-KZ"/>
        </w:rPr>
      </w:pPr>
      <w:r w:rsidRPr="00DB392B">
        <w:rPr>
          <w:bCs/>
          <w:lang w:val="kk-KZ"/>
        </w:rPr>
        <w:t xml:space="preserve">Құрылымдық және мағыналық талдауларды, таңдап аударма жасауды пайдаланып мәтін мазмұнын толық түсіну; </w:t>
      </w:r>
    </w:p>
    <w:p w:rsidR="001E325C" w:rsidRPr="00DB392B" w:rsidRDefault="001E325C" w:rsidP="001E325C">
      <w:pPr>
        <w:numPr>
          <w:ilvl w:val="0"/>
          <w:numId w:val="11"/>
        </w:numPr>
        <w:tabs>
          <w:tab w:val="left" w:pos="0"/>
          <w:tab w:val="left" w:pos="142"/>
        </w:tabs>
        <w:ind w:left="0" w:firstLine="0"/>
        <w:jc w:val="both"/>
        <w:rPr>
          <w:bCs/>
          <w:lang w:val="kk-KZ"/>
        </w:rPr>
      </w:pPr>
      <w:r w:rsidRPr="00DB392B">
        <w:rPr>
          <w:bCs/>
          <w:lang w:val="kk-KZ"/>
        </w:rPr>
        <w:t xml:space="preserve">Мәтінді ішінара іріктеп түсіну. Түрлі жанрдағы мәтіндерді жүгірте қарап шығып; қажетті, қызықтыратын мәліметті іздеп табу және бөліп алу.  </w:t>
      </w:r>
    </w:p>
    <w:p w:rsidR="001E325C" w:rsidRPr="00DB392B" w:rsidRDefault="001E325C" w:rsidP="001E325C">
      <w:pPr>
        <w:ind w:left="360"/>
        <w:jc w:val="both"/>
        <w:rPr>
          <w:b/>
          <w:lang w:val="kk-KZ"/>
        </w:rPr>
      </w:pPr>
      <w:r>
        <w:rPr>
          <w:b/>
          <w:lang w:val="kk-KZ"/>
        </w:rPr>
        <w:t xml:space="preserve">Нақты тапсырма </w:t>
      </w:r>
      <w:r w:rsidRPr="00DB392B">
        <w:rPr>
          <w:b/>
          <w:lang w:val="kk-KZ"/>
        </w:rPr>
        <w:t>түрлері.</w:t>
      </w:r>
    </w:p>
    <w:p w:rsidR="001E325C" w:rsidRPr="00DB392B" w:rsidRDefault="001E325C" w:rsidP="001E325C">
      <w:pPr>
        <w:ind w:left="360"/>
        <w:jc w:val="both"/>
        <w:rPr>
          <w:lang w:val="kk-KZ"/>
        </w:rPr>
      </w:pPr>
      <w:r w:rsidRPr="00DB392B">
        <w:rPr>
          <w:lang w:val="kk-KZ"/>
        </w:rPr>
        <w:t>Жаттығу түрлері олардың қызметіне қарай үлкен үш топқа бөлінеді.</w:t>
      </w:r>
    </w:p>
    <w:p w:rsidR="001E325C" w:rsidRPr="00DB392B" w:rsidRDefault="001E325C" w:rsidP="001E325C">
      <w:pPr>
        <w:numPr>
          <w:ilvl w:val="0"/>
          <w:numId w:val="9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қалыптасыруға арналған жаттығулар;</w:t>
      </w:r>
    </w:p>
    <w:p w:rsidR="001E325C" w:rsidRPr="00DB392B" w:rsidRDefault="001E325C" w:rsidP="001E325C">
      <w:pPr>
        <w:numPr>
          <w:ilvl w:val="0"/>
          <w:numId w:val="9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жетілдіруге арналған жаттығулар;</w:t>
      </w:r>
    </w:p>
    <w:p w:rsidR="001E325C" w:rsidRPr="00DB392B" w:rsidRDefault="001E325C" w:rsidP="001E325C">
      <w:pPr>
        <w:numPr>
          <w:ilvl w:val="0"/>
          <w:numId w:val="9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дамытуға арналған жаттығулар;</w:t>
      </w:r>
    </w:p>
    <w:p w:rsidR="001E325C" w:rsidRPr="00DB392B" w:rsidRDefault="001E325C" w:rsidP="001E325C">
      <w:pPr>
        <w:numPr>
          <w:ilvl w:val="0"/>
          <w:numId w:val="8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қалыптастыруға арналған жаттығулар:</w:t>
      </w:r>
    </w:p>
    <w:p w:rsidR="001E325C" w:rsidRPr="00DB392B" w:rsidRDefault="001E325C" w:rsidP="001E325C">
      <w:pPr>
        <w:numPr>
          <w:ilvl w:val="0"/>
          <w:numId w:val="7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Имитативтік – (қайталап айту) шартты – коммуникативтік бағытта;</w:t>
      </w:r>
    </w:p>
    <w:p w:rsidR="001E325C" w:rsidRPr="00DB392B" w:rsidRDefault="001E325C" w:rsidP="001E325C">
      <w:pPr>
        <w:numPr>
          <w:ilvl w:val="0"/>
          <w:numId w:val="7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 xml:space="preserve">Орнына қою – тілдік дағдыны қалыптастыру мен автоматтандыру үшін; </w:t>
      </w:r>
    </w:p>
    <w:p w:rsidR="001E325C" w:rsidRPr="00DB392B" w:rsidRDefault="001E325C" w:rsidP="001E325C">
      <w:pPr>
        <w:numPr>
          <w:ilvl w:val="0"/>
          <w:numId w:val="7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Трансформациялық – сөйлемдерді өзгертіп қайта құруға арналған; сөйлемдерді толықтыру, кеңейту, қосу; ұқсас сөйлем құрау, дайын фразаларды әр жағдайға байланысты сөйлемге қосу т.б.</w:t>
      </w:r>
    </w:p>
    <w:p w:rsidR="001E325C" w:rsidRPr="00DB392B" w:rsidRDefault="001E325C" w:rsidP="001E325C">
      <w:pPr>
        <w:numPr>
          <w:ilvl w:val="0"/>
          <w:numId w:val="6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жетілдіру жаттығулары екі түрге бөлінеді:</w:t>
      </w:r>
    </w:p>
    <w:p w:rsidR="001E325C" w:rsidRPr="00DB392B" w:rsidRDefault="001E325C" w:rsidP="001E325C">
      <w:pPr>
        <w:ind w:left="284" w:hanging="284"/>
        <w:jc w:val="both"/>
        <w:rPr>
          <w:lang w:val="kk-KZ"/>
        </w:rPr>
      </w:pPr>
      <w:r w:rsidRPr="00DB392B">
        <w:rPr>
          <w:lang w:val="kk-KZ"/>
        </w:rPr>
        <w:t>1.Шартты сөйлеу  – оқу материалы негізінде;</w:t>
      </w:r>
    </w:p>
    <w:p w:rsidR="001E325C" w:rsidRPr="00DB392B" w:rsidRDefault="001E325C" w:rsidP="001E325C">
      <w:pPr>
        <w:ind w:left="284" w:hanging="284"/>
        <w:jc w:val="both"/>
        <w:rPr>
          <w:lang w:val="kk-KZ"/>
        </w:rPr>
      </w:pPr>
      <w:r w:rsidRPr="00DB392B">
        <w:rPr>
          <w:lang w:val="kk-KZ"/>
        </w:rPr>
        <w:t xml:space="preserve">2.Сөйлеу  – шынайы қарым-қатынас үлгісі; </w:t>
      </w:r>
    </w:p>
    <w:p w:rsidR="001E325C" w:rsidRPr="00DB392B" w:rsidRDefault="001E325C" w:rsidP="001E325C">
      <w:pPr>
        <w:numPr>
          <w:ilvl w:val="0"/>
          <w:numId w:val="10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Респонсивті – сұрақ жауап, репликалық және шартты сөйлесу жаттығулары;</w:t>
      </w:r>
    </w:p>
    <w:p w:rsidR="001E325C" w:rsidRPr="00DB392B" w:rsidRDefault="001E325C" w:rsidP="001E325C">
      <w:pPr>
        <w:numPr>
          <w:ilvl w:val="0"/>
          <w:numId w:val="10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 xml:space="preserve"> Ситуативтік – бір жағдаятты сипаттау;</w:t>
      </w:r>
    </w:p>
    <w:p w:rsidR="001E325C" w:rsidRPr="00DB392B" w:rsidRDefault="001E325C" w:rsidP="001E325C">
      <w:pPr>
        <w:numPr>
          <w:ilvl w:val="0"/>
          <w:numId w:val="10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Рөлдік ойындар – әлеуметтік – тұрмыстық, кәсіби;</w:t>
      </w:r>
    </w:p>
    <w:p w:rsidR="001E325C" w:rsidRPr="00DB392B" w:rsidRDefault="001E325C" w:rsidP="001E325C">
      <w:pPr>
        <w:numPr>
          <w:ilvl w:val="0"/>
          <w:numId w:val="6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біліктілігін дамыту жаттығулары:</w:t>
      </w:r>
    </w:p>
    <w:p w:rsidR="001E325C" w:rsidRPr="00DB392B" w:rsidRDefault="001E325C" w:rsidP="001E325C">
      <w:pPr>
        <w:ind w:left="284" w:hanging="284"/>
        <w:jc w:val="both"/>
        <w:rPr>
          <w:lang w:val="kk-KZ"/>
        </w:rPr>
      </w:pPr>
      <w:r w:rsidRPr="00DB392B">
        <w:rPr>
          <w:lang w:val="kk-KZ"/>
        </w:rPr>
        <w:t>Репродуктивтік жаттығулар</w:t>
      </w:r>
    </w:p>
    <w:p w:rsidR="001E325C" w:rsidRPr="00DB392B" w:rsidRDefault="001E325C" w:rsidP="001E325C">
      <w:pPr>
        <w:numPr>
          <w:ilvl w:val="1"/>
          <w:numId w:val="6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Мазмұнын айту;</w:t>
      </w:r>
    </w:p>
    <w:p w:rsidR="001E325C" w:rsidRPr="00DB392B" w:rsidRDefault="001E325C" w:rsidP="001E325C">
      <w:pPr>
        <w:numPr>
          <w:ilvl w:val="1"/>
          <w:numId w:val="6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Сипаттау – көрген фильм, сурет т.б. бойынша әңгімелеу;</w:t>
      </w:r>
    </w:p>
    <w:p w:rsidR="001E325C" w:rsidRPr="00DB392B" w:rsidRDefault="001E325C" w:rsidP="001E325C">
      <w:pPr>
        <w:numPr>
          <w:ilvl w:val="1"/>
          <w:numId w:val="6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Драмалау – мәтінді рөлге бөліп айту;</w:t>
      </w:r>
    </w:p>
    <w:p w:rsidR="001E325C" w:rsidRPr="00DB392B" w:rsidRDefault="001E325C" w:rsidP="001E325C">
      <w:pPr>
        <w:numPr>
          <w:ilvl w:val="1"/>
          <w:numId w:val="6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Дискутивтік – бір мәселені талқылау;</w:t>
      </w:r>
    </w:p>
    <w:p w:rsidR="001E325C" w:rsidRPr="00DB392B" w:rsidRDefault="001E325C" w:rsidP="001E325C">
      <w:pPr>
        <w:numPr>
          <w:ilvl w:val="1"/>
          <w:numId w:val="6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Ауызша әңгімелеу  - берілген тақырып бойынша;</w:t>
      </w:r>
    </w:p>
    <w:p w:rsidR="001E325C" w:rsidRPr="00DB392B" w:rsidRDefault="001E325C" w:rsidP="001E325C">
      <w:pPr>
        <w:numPr>
          <w:ilvl w:val="1"/>
          <w:numId w:val="6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Инициативтік – сұхбат алу;</w:t>
      </w:r>
    </w:p>
    <w:p w:rsidR="001E325C" w:rsidRDefault="001E325C" w:rsidP="001E325C">
      <w:pPr>
        <w:ind w:left="284" w:hanging="284"/>
        <w:rPr>
          <w:lang w:val="kk-KZ"/>
        </w:rPr>
      </w:pPr>
    </w:p>
    <w:p w:rsidR="001E325C" w:rsidRPr="00DB392B" w:rsidRDefault="001E325C" w:rsidP="001E325C">
      <w:pPr>
        <w:ind w:left="284" w:hanging="284"/>
        <w:rPr>
          <w:lang w:val="kk-KZ"/>
        </w:rPr>
      </w:pPr>
    </w:p>
    <w:p w:rsidR="001E325C" w:rsidRDefault="001E325C">
      <w:pPr>
        <w:rPr>
          <w:lang w:val="kk-KZ"/>
        </w:rPr>
      </w:pPr>
    </w:p>
    <w:p w:rsidR="001E325C" w:rsidRPr="001900B6" w:rsidRDefault="001E325C">
      <w:pPr>
        <w:rPr>
          <w:lang w:val="kk-KZ"/>
        </w:rPr>
      </w:pPr>
    </w:p>
    <w:sectPr w:rsidR="001E325C" w:rsidRPr="001900B6" w:rsidSect="004A5088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3A8" w:rsidRDefault="009E63A8" w:rsidP="0072143D">
      <w:r>
        <w:separator/>
      </w:r>
    </w:p>
  </w:endnote>
  <w:endnote w:type="continuationSeparator" w:id="0">
    <w:p w:rsidR="009E63A8" w:rsidRDefault="009E63A8" w:rsidP="0072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9283117"/>
      <w:docPartObj>
        <w:docPartGallery w:val="Page Numbers (Bottom of Page)"/>
        <w:docPartUnique/>
      </w:docPartObj>
    </w:sdtPr>
    <w:sdtContent>
      <w:p w:rsidR="0072143D" w:rsidRDefault="007214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2143D" w:rsidRDefault="007214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3A8" w:rsidRDefault="009E63A8" w:rsidP="0072143D">
      <w:r>
        <w:separator/>
      </w:r>
    </w:p>
  </w:footnote>
  <w:footnote w:type="continuationSeparator" w:id="0">
    <w:p w:rsidR="009E63A8" w:rsidRDefault="009E63A8" w:rsidP="0072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6712"/>
    <w:multiLevelType w:val="hybridMultilevel"/>
    <w:tmpl w:val="BC6882A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8847045"/>
    <w:multiLevelType w:val="hybridMultilevel"/>
    <w:tmpl w:val="A876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4B67"/>
    <w:multiLevelType w:val="hybridMultilevel"/>
    <w:tmpl w:val="FEE674F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0FA0"/>
    <w:multiLevelType w:val="hybridMultilevel"/>
    <w:tmpl w:val="223EE724"/>
    <w:lvl w:ilvl="0" w:tplc="043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C3FE5"/>
    <w:multiLevelType w:val="hybridMultilevel"/>
    <w:tmpl w:val="7444E0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7A07BE"/>
    <w:multiLevelType w:val="hybridMultilevel"/>
    <w:tmpl w:val="3F445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304E8"/>
    <w:multiLevelType w:val="hybridMultilevel"/>
    <w:tmpl w:val="560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32BB9"/>
    <w:multiLevelType w:val="hybridMultilevel"/>
    <w:tmpl w:val="1CF06F4E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42E88"/>
    <w:multiLevelType w:val="hybridMultilevel"/>
    <w:tmpl w:val="AA98F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620366"/>
    <w:multiLevelType w:val="hybridMultilevel"/>
    <w:tmpl w:val="523664F4"/>
    <w:lvl w:ilvl="0" w:tplc="729A1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063C5"/>
    <w:multiLevelType w:val="hybridMultilevel"/>
    <w:tmpl w:val="B4C67FE4"/>
    <w:lvl w:ilvl="0" w:tplc="729A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05A5A"/>
    <w:multiLevelType w:val="hybridMultilevel"/>
    <w:tmpl w:val="065E7C34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E7748"/>
    <w:multiLevelType w:val="hybridMultilevel"/>
    <w:tmpl w:val="C00E5590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38"/>
    <w:rsid w:val="0015463D"/>
    <w:rsid w:val="00171757"/>
    <w:rsid w:val="001900B6"/>
    <w:rsid w:val="00197593"/>
    <w:rsid w:val="001E325C"/>
    <w:rsid w:val="0025046D"/>
    <w:rsid w:val="002B3173"/>
    <w:rsid w:val="002C33ED"/>
    <w:rsid w:val="003C1E06"/>
    <w:rsid w:val="00472B32"/>
    <w:rsid w:val="004A5088"/>
    <w:rsid w:val="00504287"/>
    <w:rsid w:val="00515138"/>
    <w:rsid w:val="006D5FF7"/>
    <w:rsid w:val="0072143D"/>
    <w:rsid w:val="009E63A8"/>
    <w:rsid w:val="00C31D2F"/>
    <w:rsid w:val="00F07C6C"/>
    <w:rsid w:val="00F11F53"/>
    <w:rsid w:val="00FA709E"/>
    <w:rsid w:val="00F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58497-88EA-408E-9C67-0F0E4313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0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14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14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14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143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Нуржан</cp:lastModifiedBy>
  <cp:revision>23</cp:revision>
  <dcterms:created xsi:type="dcterms:W3CDTF">2017-06-10T07:58:00Z</dcterms:created>
  <dcterms:modified xsi:type="dcterms:W3CDTF">2017-06-19T12:47:00Z</dcterms:modified>
</cp:coreProperties>
</file>